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CC" w:rsidRPr="005021CC" w:rsidRDefault="005021CC" w:rsidP="005021CC">
      <w:pPr>
        <w:spacing w:after="0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021CC">
        <w:rPr>
          <w:rFonts w:eastAsia="Times New Roman" w:cs="Times New Roman"/>
          <w:b/>
          <w:sz w:val="24"/>
          <w:szCs w:val="24"/>
          <w:lang w:eastAsia="ru-RU"/>
        </w:rPr>
        <w:t>Сообщение</w:t>
      </w:r>
    </w:p>
    <w:p w:rsidR="005021CC" w:rsidRPr="005021CC" w:rsidRDefault="005021CC" w:rsidP="005021CC">
      <w:pPr>
        <w:spacing w:after="0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021CC">
        <w:rPr>
          <w:rFonts w:eastAsia="Times New Roman" w:cs="Times New Roman"/>
          <w:b/>
          <w:sz w:val="24"/>
          <w:szCs w:val="24"/>
          <w:lang w:eastAsia="ru-RU"/>
        </w:rPr>
        <w:t>о проведении внеочередного  общего собрания акционеров</w:t>
      </w:r>
    </w:p>
    <w:p w:rsidR="005021CC" w:rsidRPr="005021CC" w:rsidRDefault="005021CC" w:rsidP="005021CC">
      <w:pPr>
        <w:spacing w:after="0"/>
        <w:ind w:firstLine="72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021CC" w:rsidRPr="005021CC" w:rsidRDefault="005021CC" w:rsidP="005021CC">
      <w:pPr>
        <w:autoSpaceDE w:val="0"/>
        <w:spacing w:after="0"/>
        <w:ind w:firstLine="567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5021CC">
        <w:rPr>
          <w:rFonts w:eastAsia="Times New Roman" w:cs="Times New Roman"/>
          <w:sz w:val="24"/>
          <w:szCs w:val="24"/>
          <w:lang w:eastAsia="ru-RU"/>
        </w:rPr>
        <w:t xml:space="preserve">Акционерное общество </w:t>
      </w:r>
      <w:r w:rsidRPr="005021CC">
        <w:rPr>
          <w:rFonts w:eastAsia="Times New Roman" w:cs="Times New Roman"/>
          <w:b/>
          <w:sz w:val="24"/>
          <w:szCs w:val="24"/>
          <w:lang w:eastAsia="ru-RU"/>
        </w:rPr>
        <w:t xml:space="preserve">«Племенной завод Гражданский» </w:t>
      </w:r>
      <w:r w:rsidRPr="005021CC">
        <w:rPr>
          <w:rFonts w:eastAsia="Times New Roman" w:cs="Times New Roman"/>
          <w:sz w:val="24"/>
          <w:szCs w:val="24"/>
          <w:lang w:eastAsia="ru-RU"/>
        </w:rPr>
        <w:t xml:space="preserve">(местонахождения общества: 188734, Россия, Ленинградская область, Приозерский район, посёлок Запорожское, ул. Советская, д. 14)  уведомляет о </w:t>
      </w:r>
      <w:r w:rsidRPr="005021CC">
        <w:rPr>
          <w:rFonts w:eastAsia="Times New Roman" w:cs="Times New Roman"/>
          <w:bCs/>
          <w:sz w:val="24"/>
          <w:szCs w:val="24"/>
          <w:lang w:eastAsia="ru-RU"/>
        </w:rPr>
        <w:t xml:space="preserve">проведении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7 декабря</w:t>
      </w:r>
      <w:r w:rsidRPr="005021C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2022 года</w:t>
      </w:r>
      <w:r w:rsidRPr="005021CC">
        <w:rPr>
          <w:rFonts w:eastAsia="Times New Roman" w:cs="Times New Roman"/>
          <w:bCs/>
          <w:sz w:val="24"/>
          <w:szCs w:val="24"/>
          <w:lang w:eastAsia="ru-RU"/>
        </w:rPr>
        <w:t xml:space="preserve">  внеочередного  общего собрания акционеров.</w:t>
      </w:r>
      <w:proofErr w:type="gramEnd"/>
    </w:p>
    <w:p w:rsidR="005021CC" w:rsidRPr="005021CC" w:rsidRDefault="005021CC" w:rsidP="005021CC">
      <w:pPr>
        <w:tabs>
          <w:tab w:val="left" w:pos="567"/>
        </w:tabs>
        <w:spacing w:after="0"/>
        <w:ind w:firstLine="567"/>
        <w:rPr>
          <w:rFonts w:eastAsia="Times New Roman" w:cs="Times New Roman"/>
          <w:b/>
          <w:sz w:val="24"/>
          <w:szCs w:val="24"/>
          <w:lang w:eastAsia="ru-RU"/>
        </w:rPr>
      </w:pPr>
      <w:r w:rsidRPr="005021CC">
        <w:rPr>
          <w:rFonts w:eastAsia="Times New Roman" w:cs="Times New Roman"/>
          <w:sz w:val="24"/>
          <w:szCs w:val="24"/>
          <w:lang w:eastAsia="ru-RU"/>
        </w:rPr>
        <w:t xml:space="preserve">Форма проведения собрания: </w:t>
      </w:r>
      <w:r w:rsidRPr="005021CC">
        <w:rPr>
          <w:rFonts w:eastAsia="Times New Roman" w:cs="Times New Roman"/>
          <w:b/>
          <w:sz w:val="24"/>
          <w:szCs w:val="24"/>
          <w:lang w:eastAsia="ru-RU"/>
        </w:rPr>
        <w:t xml:space="preserve">ЗАОЧНОЕ ГОЛОСОВАНИЕ. </w:t>
      </w:r>
    </w:p>
    <w:p w:rsidR="005021CC" w:rsidRPr="005021CC" w:rsidRDefault="005021CC" w:rsidP="005021CC">
      <w:pPr>
        <w:tabs>
          <w:tab w:val="left" w:pos="567"/>
        </w:tabs>
        <w:spacing w:after="0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5021CC">
        <w:rPr>
          <w:rFonts w:eastAsia="Times New Roman" w:cs="Times New Roman"/>
          <w:sz w:val="24"/>
          <w:szCs w:val="24"/>
          <w:lang w:eastAsia="ru-RU"/>
        </w:rPr>
        <w:t>Дата окончания приема заполненных бюллетеней для голосования (дата  проведения собрания):</w:t>
      </w:r>
      <w:r w:rsidRPr="005021CC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ru-RU"/>
        </w:rPr>
        <w:t>7</w:t>
      </w:r>
      <w:r w:rsidRPr="005021CC">
        <w:rPr>
          <w:rFonts w:eastAsia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eastAsia="Times New Roman" w:cs="Times New Roman"/>
          <w:b/>
          <w:sz w:val="24"/>
          <w:szCs w:val="24"/>
          <w:lang w:eastAsia="ru-RU"/>
        </w:rPr>
        <w:t>декабря</w:t>
      </w:r>
      <w:r w:rsidRPr="005021CC">
        <w:rPr>
          <w:rFonts w:eastAsia="Times New Roman" w:cs="Times New Roman"/>
          <w:b/>
          <w:sz w:val="24"/>
          <w:szCs w:val="24"/>
          <w:lang w:eastAsia="ru-RU"/>
        </w:rPr>
        <w:t xml:space="preserve">  2022 г.</w:t>
      </w:r>
    </w:p>
    <w:p w:rsidR="005021CC" w:rsidRPr="005021CC" w:rsidRDefault="005021CC" w:rsidP="005021CC">
      <w:pPr>
        <w:autoSpaceDE w:val="0"/>
        <w:spacing w:after="0"/>
        <w:ind w:firstLine="567"/>
        <w:rPr>
          <w:rFonts w:eastAsia="Times New Roman" w:cs="Times New Roman"/>
          <w:b/>
          <w:sz w:val="24"/>
          <w:szCs w:val="24"/>
          <w:lang w:eastAsia="ru-RU"/>
        </w:rPr>
      </w:pPr>
      <w:r w:rsidRPr="005021CC">
        <w:rPr>
          <w:rFonts w:eastAsia="Times New Roman" w:cs="Times New Roman"/>
          <w:sz w:val="24"/>
          <w:szCs w:val="24"/>
          <w:lang w:eastAsia="ru-RU"/>
        </w:rPr>
        <w:t xml:space="preserve">Почтовый адрес, по которому могут направляться заполненные бюллетени для голосования: </w:t>
      </w:r>
      <w:r w:rsidRPr="005021CC">
        <w:rPr>
          <w:rFonts w:eastAsia="Times New Roman" w:cs="Times New Roman"/>
          <w:b/>
          <w:sz w:val="24"/>
          <w:szCs w:val="24"/>
          <w:lang w:eastAsia="ru-RU"/>
        </w:rPr>
        <w:t xml:space="preserve">188734, Ленинградская область, Приозерский район, посёлок </w:t>
      </w:r>
      <w:proofErr w:type="gramStart"/>
      <w:r w:rsidRPr="005021CC">
        <w:rPr>
          <w:rFonts w:eastAsia="Times New Roman" w:cs="Times New Roman"/>
          <w:b/>
          <w:sz w:val="24"/>
          <w:szCs w:val="24"/>
          <w:lang w:eastAsia="ru-RU"/>
        </w:rPr>
        <w:t>Запорожское</w:t>
      </w:r>
      <w:proofErr w:type="gramEnd"/>
      <w:r w:rsidRPr="005021CC">
        <w:rPr>
          <w:rFonts w:eastAsia="Times New Roman" w:cs="Times New Roman"/>
          <w:b/>
          <w:sz w:val="24"/>
          <w:szCs w:val="24"/>
          <w:lang w:eastAsia="ru-RU"/>
        </w:rPr>
        <w:t>, ул. Советская, д. 14</w:t>
      </w:r>
    </w:p>
    <w:p w:rsidR="005021CC" w:rsidRPr="005021CC" w:rsidRDefault="005021CC" w:rsidP="005021CC">
      <w:pPr>
        <w:spacing w:after="0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5021CC">
        <w:rPr>
          <w:rFonts w:eastAsia="Times New Roman" w:cs="Times New Roman"/>
          <w:sz w:val="24"/>
          <w:szCs w:val="24"/>
          <w:lang w:eastAsia="ru-RU"/>
        </w:rPr>
        <w:t>Дата</w:t>
      </w:r>
      <w:r w:rsidRPr="005021CC">
        <w:rPr>
          <w:rFonts w:eastAsia="Times New Roman" w:cs="Times New Roman"/>
          <w:sz w:val="24"/>
          <w:szCs w:val="24"/>
          <w:lang w:val="en-US" w:eastAsia="ru-RU"/>
        </w:rPr>
        <w:t> </w:t>
      </w:r>
      <w:r w:rsidRPr="005021CC">
        <w:rPr>
          <w:rFonts w:eastAsia="Times New Roman" w:cs="Times New Roman"/>
          <w:sz w:val="24"/>
          <w:szCs w:val="24"/>
          <w:lang w:eastAsia="ru-RU"/>
        </w:rPr>
        <w:t>определения (фиксации)</w:t>
      </w:r>
      <w:r w:rsidRPr="005021CC">
        <w:rPr>
          <w:rFonts w:eastAsia="Times New Roman" w:cs="Times New Roman"/>
          <w:sz w:val="24"/>
          <w:szCs w:val="24"/>
          <w:lang w:val="en-US" w:eastAsia="ru-RU"/>
        </w:rPr>
        <w:t> </w:t>
      </w:r>
      <w:r w:rsidRPr="005021CC">
        <w:rPr>
          <w:rFonts w:eastAsia="Times New Roman" w:cs="Times New Roman"/>
          <w:sz w:val="24"/>
          <w:szCs w:val="24"/>
          <w:lang w:eastAsia="ru-RU"/>
        </w:rPr>
        <w:t>лиц,</w:t>
      </w:r>
      <w:r w:rsidRPr="005021CC">
        <w:rPr>
          <w:rFonts w:eastAsia="Times New Roman" w:cs="Times New Roman"/>
          <w:sz w:val="24"/>
          <w:szCs w:val="24"/>
          <w:lang w:val="en-US" w:eastAsia="ru-RU"/>
        </w:rPr>
        <w:t> </w:t>
      </w:r>
      <w:r w:rsidRPr="005021CC">
        <w:rPr>
          <w:rFonts w:eastAsia="Times New Roman" w:cs="Times New Roman"/>
          <w:sz w:val="24"/>
          <w:szCs w:val="24"/>
          <w:lang w:eastAsia="ru-RU"/>
        </w:rPr>
        <w:t>имеющих</w:t>
      </w:r>
      <w:r w:rsidRPr="005021CC">
        <w:rPr>
          <w:rFonts w:eastAsia="Times New Roman" w:cs="Times New Roman"/>
          <w:sz w:val="24"/>
          <w:szCs w:val="24"/>
          <w:lang w:val="en-US" w:eastAsia="ru-RU"/>
        </w:rPr>
        <w:t> </w:t>
      </w:r>
      <w:r w:rsidRPr="005021CC">
        <w:rPr>
          <w:rFonts w:eastAsia="Times New Roman" w:cs="Times New Roman"/>
          <w:sz w:val="24"/>
          <w:szCs w:val="24"/>
          <w:lang w:eastAsia="ru-RU"/>
        </w:rPr>
        <w:t>право</w:t>
      </w:r>
      <w:r w:rsidRPr="005021CC">
        <w:rPr>
          <w:rFonts w:eastAsia="Times New Roman" w:cs="Times New Roman"/>
          <w:sz w:val="24"/>
          <w:szCs w:val="24"/>
          <w:lang w:val="en-US" w:eastAsia="ru-RU"/>
        </w:rPr>
        <w:t> </w:t>
      </w:r>
      <w:r w:rsidRPr="005021CC">
        <w:rPr>
          <w:rFonts w:eastAsia="Times New Roman" w:cs="Times New Roman"/>
          <w:sz w:val="24"/>
          <w:szCs w:val="24"/>
          <w:lang w:eastAsia="ru-RU"/>
        </w:rPr>
        <w:t>на</w:t>
      </w:r>
      <w:r w:rsidRPr="005021CC">
        <w:rPr>
          <w:rFonts w:eastAsia="Times New Roman" w:cs="Times New Roman"/>
          <w:sz w:val="24"/>
          <w:szCs w:val="24"/>
          <w:lang w:val="en-US" w:eastAsia="ru-RU"/>
        </w:rPr>
        <w:t> </w:t>
      </w:r>
      <w:r w:rsidRPr="005021CC">
        <w:rPr>
          <w:rFonts w:eastAsia="Times New Roman" w:cs="Times New Roman"/>
          <w:sz w:val="24"/>
          <w:szCs w:val="24"/>
          <w:lang w:eastAsia="ru-RU"/>
        </w:rPr>
        <w:t>участие</w:t>
      </w:r>
      <w:r w:rsidRPr="005021CC">
        <w:rPr>
          <w:rFonts w:eastAsia="Times New Roman" w:cs="Times New Roman"/>
          <w:sz w:val="24"/>
          <w:szCs w:val="24"/>
          <w:lang w:val="en-US" w:eastAsia="ru-RU"/>
        </w:rPr>
        <w:t> </w:t>
      </w:r>
      <w:r w:rsidRPr="005021CC">
        <w:rPr>
          <w:rFonts w:eastAsia="Times New Roman" w:cs="Times New Roman"/>
          <w:sz w:val="24"/>
          <w:szCs w:val="24"/>
          <w:lang w:eastAsia="ru-RU"/>
        </w:rPr>
        <w:t>в</w:t>
      </w:r>
      <w:r w:rsidRPr="005021CC">
        <w:rPr>
          <w:rFonts w:eastAsia="Times New Roman" w:cs="Times New Roman"/>
          <w:sz w:val="24"/>
          <w:szCs w:val="24"/>
          <w:lang w:val="en-US" w:eastAsia="ru-RU"/>
        </w:rPr>
        <w:t> </w:t>
      </w:r>
      <w:r w:rsidRPr="005021CC">
        <w:rPr>
          <w:rFonts w:eastAsia="Times New Roman" w:cs="Times New Roman"/>
          <w:sz w:val="24"/>
          <w:szCs w:val="24"/>
          <w:lang w:eastAsia="ru-RU"/>
        </w:rPr>
        <w:t>общем</w:t>
      </w:r>
      <w:r w:rsidRPr="005021CC">
        <w:rPr>
          <w:rFonts w:eastAsia="Times New Roman" w:cs="Times New Roman"/>
          <w:sz w:val="24"/>
          <w:szCs w:val="24"/>
          <w:lang w:val="en-US" w:eastAsia="ru-RU"/>
        </w:rPr>
        <w:t> </w:t>
      </w:r>
      <w:r w:rsidRPr="005021CC">
        <w:rPr>
          <w:rFonts w:eastAsia="Times New Roman" w:cs="Times New Roman"/>
          <w:sz w:val="24"/>
          <w:szCs w:val="24"/>
          <w:lang w:eastAsia="ru-RU"/>
        </w:rPr>
        <w:t xml:space="preserve">собрании: </w:t>
      </w:r>
    </w:p>
    <w:p w:rsidR="005021CC" w:rsidRPr="005021CC" w:rsidRDefault="003215C0" w:rsidP="005021CC">
      <w:pPr>
        <w:spacing w:after="0"/>
        <w:ind w:firstLine="567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12</w:t>
      </w:r>
      <w:r w:rsidR="005021CC" w:rsidRPr="005021CC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ноября </w:t>
      </w:r>
      <w:r w:rsidR="005021CC" w:rsidRPr="005021CC">
        <w:rPr>
          <w:rFonts w:eastAsia="Times New Roman" w:cs="Times New Roman"/>
          <w:b/>
          <w:sz w:val="24"/>
          <w:szCs w:val="24"/>
          <w:lang w:eastAsia="ru-RU"/>
        </w:rPr>
        <w:t xml:space="preserve">  2022 г.</w:t>
      </w:r>
    </w:p>
    <w:p w:rsidR="005021CC" w:rsidRPr="005021CC" w:rsidRDefault="005021CC" w:rsidP="005021CC">
      <w:pPr>
        <w:spacing w:after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5021CC">
        <w:rPr>
          <w:rFonts w:eastAsia="Times New Roman" w:cs="Times New Roman"/>
          <w:sz w:val="24"/>
          <w:szCs w:val="24"/>
          <w:lang w:eastAsia="ru-RU"/>
        </w:rPr>
        <w:t xml:space="preserve">Категории (типы) акций, владельцы которых имеют право голоса по всем или некоторым вопросам повестки дня общего собрания акционеров: </w:t>
      </w:r>
    </w:p>
    <w:p w:rsidR="005021CC" w:rsidRPr="005021CC" w:rsidRDefault="005021CC" w:rsidP="005021CC">
      <w:pPr>
        <w:spacing w:after="0"/>
        <w:ind w:firstLine="0"/>
        <w:jc w:val="left"/>
        <w:rPr>
          <w:rFonts w:eastAsia="Calibri" w:cs="Times New Roman"/>
          <w:sz w:val="24"/>
          <w:szCs w:val="24"/>
        </w:rPr>
      </w:pPr>
      <w:r w:rsidRPr="005021CC">
        <w:rPr>
          <w:rFonts w:eastAsia="Calibri" w:cs="Times New Roman"/>
          <w:sz w:val="24"/>
          <w:szCs w:val="24"/>
        </w:rPr>
        <w:t xml:space="preserve">Вид категория (тип), серия ценных бумаг: акции обыкновенные именные бездокументарные </w:t>
      </w:r>
    </w:p>
    <w:p w:rsidR="005021CC" w:rsidRPr="005021CC" w:rsidRDefault="005021CC" w:rsidP="005021CC">
      <w:pPr>
        <w:spacing w:after="0"/>
        <w:ind w:firstLine="0"/>
        <w:jc w:val="left"/>
        <w:rPr>
          <w:rFonts w:eastAsia="Calibri" w:cs="Times New Roman"/>
          <w:sz w:val="24"/>
          <w:szCs w:val="24"/>
        </w:rPr>
      </w:pPr>
      <w:r w:rsidRPr="005021CC">
        <w:rPr>
          <w:rFonts w:eastAsia="Calibri" w:cs="Times New Roman"/>
          <w:sz w:val="24"/>
          <w:szCs w:val="24"/>
        </w:rPr>
        <w:t>Государственный регистрационный номер выпуска: 1-01-10239-J</w:t>
      </w:r>
    </w:p>
    <w:p w:rsidR="005021CC" w:rsidRPr="005021CC" w:rsidRDefault="005021CC" w:rsidP="005021CC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021CC" w:rsidRPr="005021CC" w:rsidRDefault="005021CC" w:rsidP="005021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21CC">
        <w:rPr>
          <w:rFonts w:eastAsia="Times New Roman" w:cs="Times New Roman"/>
          <w:sz w:val="24"/>
          <w:szCs w:val="24"/>
          <w:lang w:eastAsia="ru-RU"/>
        </w:rPr>
        <w:t>Повестка дня:</w:t>
      </w:r>
      <w:bookmarkStart w:id="0" w:name="_GoBack"/>
      <w:bookmarkEnd w:id="0"/>
    </w:p>
    <w:p w:rsidR="005021CC" w:rsidRPr="00C93D7A" w:rsidRDefault="003215C0" w:rsidP="00C93D7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93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Утверждение аудитора Общества</w:t>
      </w:r>
      <w:r w:rsidR="005021CC" w:rsidRPr="00C93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93D7A" w:rsidRPr="00C93D7A" w:rsidRDefault="00C93D7A" w:rsidP="00C93D7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93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Одобрение крупной сделки</w:t>
      </w:r>
    </w:p>
    <w:p w:rsidR="005021CC" w:rsidRPr="005021CC" w:rsidRDefault="005021CC" w:rsidP="005021CC">
      <w:pPr>
        <w:spacing w:after="0" w:line="360" w:lineRule="auto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5021CC" w:rsidRPr="005021CC" w:rsidRDefault="005021CC" w:rsidP="005021CC">
      <w:pPr>
        <w:autoSpaceDE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21CC">
        <w:rPr>
          <w:rFonts w:eastAsia="Times New Roman" w:cs="Times New Roman"/>
          <w:sz w:val="24"/>
          <w:szCs w:val="24"/>
          <w:lang w:eastAsia="ru-RU"/>
        </w:rPr>
        <w:t xml:space="preserve">Информация и материалы, подлежащие представлению лицам, имеющим право на участие в общем собрании акционеров, в течение 21 дня до проведения собрания  предоставляется по месту нахождения исполнительного органа: </w:t>
      </w:r>
      <w:proofErr w:type="gramStart"/>
      <w:r w:rsidRPr="005021CC">
        <w:rPr>
          <w:rFonts w:eastAsia="Times New Roman" w:cs="Times New Roman"/>
          <w:sz w:val="24"/>
          <w:szCs w:val="24"/>
          <w:lang w:eastAsia="ru-RU"/>
        </w:rPr>
        <w:t>Ленинградская область, Приозерский район, посёлок Запорожское, ул. Советская, д. 14</w:t>
      </w:r>
      <w:r w:rsidRPr="005021CC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r w:rsidRPr="005021CC">
        <w:rPr>
          <w:rFonts w:eastAsia="Times New Roman" w:cs="Times New Roman"/>
          <w:sz w:val="24"/>
          <w:szCs w:val="24"/>
          <w:lang w:eastAsia="ru-RU"/>
        </w:rPr>
        <w:t>с 09 час. 00 мин. до 13 час. 00 мин.,   ежедневно, кроме выходных.</w:t>
      </w:r>
      <w:proofErr w:type="gramEnd"/>
    </w:p>
    <w:p w:rsidR="005021CC" w:rsidRPr="005021CC" w:rsidRDefault="005021CC" w:rsidP="005021CC">
      <w:pPr>
        <w:spacing w:after="0"/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5021CC">
        <w:rPr>
          <w:rFonts w:eastAsia="Times New Roman" w:cs="Times New Roman"/>
          <w:b/>
          <w:sz w:val="24"/>
          <w:szCs w:val="24"/>
          <w:lang w:eastAsia="ru-RU"/>
        </w:rPr>
        <w:t xml:space="preserve">Совет директоров </w:t>
      </w:r>
    </w:p>
    <w:p w:rsidR="005021CC" w:rsidRPr="005021CC" w:rsidRDefault="005021CC" w:rsidP="005021CC">
      <w:pPr>
        <w:spacing w:after="0"/>
        <w:ind w:firstLine="0"/>
        <w:jc w:val="left"/>
        <w:rPr>
          <w:rFonts w:eastAsia="Times New Roman" w:cs="Times New Roman"/>
          <w:b/>
          <w:sz w:val="20"/>
          <w:szCs w:val="20"/>
          <w:lang w:eastAsia="ru-RU"/>
        </w:rPr>
      </w:pPr>
    </w:p>
    <w:p w:rsidR="005021CC" w:rsidRPr="005021CC" w:rsidRDefault="005021CC" w:rsidP="005021CC">
      <w:pPr>
        <w:spacing w:after="0"/>
        <w:ind w:firstLine="0"/>
        <w:jc w:val="left"/>
        <w:rPr>
          <w:rFonts w:eastAsia="Times New Roman" w:cs="Times New Roman"/>
          <w:b/>
          <w:sz w:val="20"/>
          <w:szCs w:val="20"/>
          <w:lang w:eastAsia="ru-RU"/>
        </w:rPr>
      </w:pPr>
    </w:p>
    <w:p w:rsidR="00FE5C74" w:rsidRDefault="00FE5C74"/>
    <w:sectPr w:rsidR="00FE5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0302B"/>
    <w:multiLevelType w:val="hybridMultilevel"/>
    <w:tmpl w:val="400EC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1CC"/>
    <w:rsid w:val="00301DD9"/>
    <w:rsid w:val="003215C0"/>
    <w:rsid w:val="005021CC"/>
    <w:rsid w:val="00C93D7A"/>
    <w:rsid w:val="00FE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8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DD9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8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DD9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2022-11-08T13:14:00Z</dcterms:created>
  <dcterms:modified xsi:type="dcterms:W3CDTF">2022-11-11T10:16:00Z</dcterms:modified>
</cp:coreProperties>
</file>